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F6A7" w14:textId="615A5063" w:rsidR="003E3E78" w:rsidRDefault="003E3E78" w:rsidP="003E3E78">
      <w:pPr>
        <w:autoSpaceDE w:val="0"/>
        <w:autoSpaceDN w:val="0"/>
        <w:adjustRightInd w:val="0"/>
        <w:rPr>
          <w:rFonts w:ascii="Arial" w:hAnsi="Arial" w:cs="Arial"/>
          <w:b/>
          <w:bCs/>
          <w:sz w:val="32"/>
          <w:szCs w:val="32"/>
        </w:rPr>
      </w:pPr>
      <w:r>
        <w:rPr>
          <w:rFonts w:ascii="Arial" w:hAnsi="Arial" w:cs="Arial"/>
          <w:b/>
          <w:bCs/>
          <w:sz w:val="32"/>
          <w:szCs w:val="32"/>
        </w:rPr>
        <w:t xml:space="preserve">ANTRAG Nr. </w:t>
      </w:r>
      <w:r>
        <w:rPr>
          <w:rFonts w:ascii="Arial" w:hAnsi="Arial" w:cs="Arial"/>
          <w:b/>
          <w:bCs/>
          <w:sz w:val="32"/>
          <w:szCs w:val="32"/>
        </w:rPr>
        <w:t>3</w:t>
      </w:r>
    </w:p>
    <w:p w14:paraId="61D25E6A" w14:textId="77777777" w:rsidR="003E3E78" w:rsidRDefault="003E3E78" w:rsidP="003E3E78">
      <w:pPr>
        <w:rPr>
          <w:rFonts w:ascii="Arial" w:hAnsi="Arial" w:cs="Arial"/>
          <w:b/>
        </w:rPr>
      </w:pPr>
    </w:p>
    <w:p w14:paraId="09EC8680" w14:textId="533452EB" w:rsidR="003174ED" w:rsidRDefault="003E3E78" w:rsidP="006D47CA">
      <w:pPr>
        <w:rPr>
          <w:rFonts w:ascii="Arial" w:hAnsi="Arial" w:cs="Arial"/>
        </w:rPr>
      </w:pPr>
      <w:r>
        <w:rPr>
          <w:rFonts w:ascii="Arial" w:hAnsi="Arial" w:cs="Arial"/>
        </w:rPr>
        <w:t>Der Bezirksjugendausschuss zum Bezirksrat 2023</w:t>
      </w:r>
    </w:p>
    <w:p w14:paraId="41BDAC22" w14:textId="77777777" w:rsidR="003E3E78" w:rsidRDefault="003E3E78" w:rsidP="006D47CA">
      <w:pPr>
        <w:rPr>
          <w:rFonts w:ascii="Arial" w:hAnsi="Arial" w:cs="Arial"/>
        </w:rPr>
      </w:pPr>
    </w:p>
    <w:p w14:paraId="0AC07179" w14:textId="7BCFC757" w:rsidR="003E3E78" w:rsidRPr="003E3E78" w:rsidRDefault="003E3E78" w:rsidP="003E3E78">
      <w:pPr>
        <w:rPr>
          <w:rFonts w:ascii="Arial" w:hAnsi="Arial" w:cs="Arial"/>
          <w:bCs/>
        </w:rPr>
      </w:pPr>
      <w:r w:rsidRPr="003E3E78">
        <w:rPr>
          <w:rFonts w:ascii="Arial" w:hAnsi="Arial" w:cs="Arial"/>
        </w:rPr>
        <w:t>Der Bezirksjugendausschuss stellt den Antrag die</w:t>
      </w:r>
      <w:r w:rsidRPr="003E3E78">
        <w:rPr>
          <w:rFonts w:ascii="Arial" w:hAnsi="Arial" w:cs="Arial"/>
          <w:bCs/>
        </w:rPr>
        <w:t xml:space="preserve"> </w:t>
      </w:r>
      <w:r w:rsidRPr="003E3E78">
        <w:rPr>
          <w:rFonts w:ascii="Arial" w:hAnsi="Arial" w:cs="Arial"/>
          <w:bCs/>
        </w:rPr>
        <w:t>Bezirksjahrgangsmeisterschaften</w:t>
      </w:r>
      <w:r w:rsidRPr="003E3E78">
        <w:rPr>
          <w:rFonts w:ascii="Arial" w:hAnsi="Arial" w:cs="Arial"/>
          <w:bCs/>
        </w:rPr>
        <w:t xml:space="preserve"> und die </w:t>
      </w:r>
      <w:r w:rsidRPr="003E3E78">
        <w:rPr>
          <w:rFonts w:ascii="Arial" w:hAnsi="Arial" w:cs="Arial"/>
          <w:bCs/>
        </w:rPr>
        <w:t>Bezirksentscheid Mini – Meisterschaften</w:t>
      </w:r>
      <w:r w:rsidRPr="003E3E78">
        <w:rPr>
          <w:rFonts w:ascii="Arial" w:hAnsi="Arial" w:cs="Arial"/>
          <w:bCs/>
        </w:rPr>
        <w:t xml:space="preserve"> an einem Wochenende durchzuführen</w:t>
      </w:r>
    </w:p>
    <w:p w14:paraId="292989D1" w14:textId="77777777" w:rsidR="003174ED" w:rsidRDefault="003174ED" w:rsidP="006D47CA">
      <w:pPr>
        <w:rPr>
          <w:rFonts w:ascii="Arial" w:hAnsi="Arial" w:cs="Arial"/>
        </w:rPr>
      </w:pPr>
    </w:p>
    <w:p w14:paraId="445B1388" w14:textId="1BB73B69" w:rsidR="003174ED" w:rsidRDefault="003174ED" w:rsidP="006D47CA">
      <w:pPr>
        <w:rPr>
          <w:rFonts w:ascii="Arial" w:hAnsi="Arial" w:cs="Arial"/>
        </w:rPr>
      </w:pPr>
      <w:r>
        <w:rPr>
          <w:rFonts w:ascii="Arial" w:hAnsi="Arial" w:cs="Arial"/>
        </w:rPr>
        <w:t>Der Bezirksrat möge nach § 1.1.2. der Durchführungsbestimmungen für Individualwettbewerbe folgende Veränderungen im Vergabeverfahren beschließen:</w:t>
      </w:r>
    </w:p>
    <w:p w14:paraId="5F6EED28" w14:textId="3D8CF258" w:rsidR="003174ED" w:rsidRDefault="003174ED" w:rsidP="006D47CA">
      <w:pPr>
        <w:rPr>
          <w:rFonts w:ascii="Arial" w:hAnsi="Arial" w:cs="Arial"/>
        </w:rPr>
      </w:pPr>
    </w:p>
    <w:p w14:paraId="406169D5" w14:textId="77777777" w:rsidR="003E3E78" w:rsidRDefault="003174ED" w:rsidP="006D47CA">
      <w:pPr>
        <w:rPr>
          <w:rFonts w:ascii="Arial" w:hAnsi="Arial" w:cs="Arial"/>
          <w:i/>
        </w:rPr>
      </w:pPr>
      <w:r>
        <w:rPr>
          <w:rFonts w:ascii="Arial" w:hAnsi="Arial" w:cs="Arial"/>
        </w:rPr>
        <w:t xml:space="preserve">Die Nachwuchsveranstaltungen </w:t>
      </w:r>
      <w:r w:rsidRPr="003174ED">
        <w:rPr>
          <w:rFonts w:ascii="Arial" w:hAnsi="Arial" w:cs="Arial"/>
          <w:i/>
        </w:rPr>
        <w:t>Bezirksjahrgangsmeisterschaften</w:t>
      </w:r>
      <w:r>
        <w:rPr>
          <w:rFonts w:ascii="Arial" w:hAnsi="Arial" w:cs="Arial"/>
        </w:rPr>
        <w:t xml:space="preserve"> und </w:t>
      </w:r>
      <w:r w:rsidRPr="003174ED">
        <w:rPr>
          <w:rFonts w:ascii="Arial" w:hAnsi="Arial" w:cs="Arial"/>
          <w:i/>
        </w:rPr>
        <w:t>Bezirksentscheid</w:t>
      </w:r>
    </w:p>
    <w:p w14:paraId="6339F980" w14:textId="16E73ED0" w:rsidR="003174ED" w:rsidRDefault="003174ED" w:rsidP="006D47CA">
      <w:pPr>
        <w:rPr>
          <w:rFonts w:ascii="Arial" w:hAnsi="Arial" w:cs="Arial"/>
        </w:rPr>
      </w:pPr>
      <w:r w:rsidRPr="003174ED">
        <w:rPr>
          <w:rFonts w:ascii="Arial" w:hAnsi="Arial" w:cs="Arial"/>
          <w:i/>
        </w:rPr>
        <w:t>Mini-Meisterschaften</w:t>
      </w:r>
      <w:r>
        <w:rPr>
          <w:rFonts w:ascii="Arial" w:hAnsi="Arial" w:cs="Arial"/>
        </w:rPr>
        <w:t xml:space="preserve"> werden zukünftig an </w:t>
      </w:r>
      <w:r w:rsidRPr="003174ED">
        <w:rPr>
          <w:rFonts w:ascii="Arial" w:hAnsi="Arial" w:cs="Arial"/>
          <w:b/>
        </w:rPr>
        <w:t>EINEM</w:t>
      </w:r>
      <w:r>
        <w:rPr>
          <w:rFonts w:ascii="Arial" w:hAnsi="Arial" w:cs="Arial"/>
        </w:rPr>
        <w:t xml:space="preserve"> Wochenende und von </w:t>
      </w:r>
      <w:r w:rsidRPr="003174ED">
        <w:rPr>
          <w:rFonts w:ascii="Arial" w:hAnsi="Arial" w:cs="Arial"/>
          <w:b/>
        </w:rPr>
        <w:t>EINEM</w:t>
      </w:r>
      <w:r>
        <w:rPr>
          <w:rFonts w:ascii="Arial" w:hAnsi="Arial" w:cs="Arial"/>
        </w:rPr>
        <w:t xml:space="preserve"> </w:t>
      </w:r>
      <w:r w:rsidR="00EA575E">
        <w:rPr>
          <w:rFonts w:ascii="Arial" w:hAnsi="Arial" w:cs="Arial"/>
        </w:rPr>
        <w:t xml:space="preserve">Ausrichter </w:t>
      </w:r>
      <w:r>
        <w:rPr>
          <w:rFonts w:ascii="Arial" w:hAnsi="Arial" w:cs="Arial"/>
        </w:rPr>
        <w:t xml:space="preserve">durchgeführt. Der turnusmäßige Wechsel der Veranstaltungen durch alle Kreise des Bezirks bleibt hiervon unberührt. </w:t>
      </w:r>
    </w:p>
    <w:p w14:paraId="0638B387" w14:textId="484C051B" w:rsidR="003174ED" w:rsidRDefault="003174ED" w:rsidP="006D47CA">
      <w:pPr>
        <w:rPr>
          <w:rFonts w:ascii="Arial" w:hAnsi="Arial" w:cs="Arial"/>
        </w:rPr>
      </w:pPr>
    </w:p>
    <w:p w14:paraId="276CA617" w14:textId="2EFA62E9" w:rsidR="003174ED" w:rsidRPr="00020A28" w:rsidRDefault="003174ED" w:rsidP="006D47CA">
      <w:pPr>
        <w:rPr>
          <w:rFonts w:ascii="Arial" w:hAnsi="Arial" w:cs="Arial"/>
          <w:u w:val="single"/>
        </w:rPr>
      </w:pPr>
      <w:r w:rsidRPr="00020A28">
        <w:rPr>
          <w:rFonts w:ascii="Arial" w:hAnsi="Arial" w:cs="Arial"/>
          <w:u w:val="single"/>
        </w:rPr>
        <w:t>Begründung:</w:t>
      </w:r>
    </w:p>
    <w:p w14:paraId="56B15664" w14:textId="07483C82" w:rsidR="003174ED" w:rsidRDefault="003174ED" w:rsidP="006D47CA">
      <w:pPr>
        <w:rPr>
          <w:rFonts w:ascii="Arial" w:hAnsi="Arial" w:cs="Arial"/>
        </w:rPr>
      </w:pPr>
      <w:r>
        <w:rPr>
          <w:rFonts w:ascii="Arial" w:hAnsi="Arial" w:cs="Arial"/>
        </w:rPr>
        <w:t xml:space="preserve">In den letzten Jahren gab es wiederholt das Problem, die Veranstaltung </w:t>
      </w:r>
      <w:r w:rsidRPr="00020A28">
        <w:rPr>
          <w:rFonts w:ascii="Arial" w:hAnsi="Arial" w:cs="Arial"/>
          <w:i/>
        </w:rPr>
        <w:t>Bezirksentscheid der Mini-Meisterschaften</w:t>
      </w:r>
      <w:r>
        <w:rPr>
          <w:rFonts w:ascii="Arial" w:hAnsi="Arial" w:cs="Arial"/>
        </w:rPr>
        <w:t xml:space="preserve"> an einen Verein des ausrichtenden Kreises zu vergeben. </w:t>
      </w:r>
      <w:r w:rsidR="00EA575E">
        <w:rPr>
          <w:rFonts w:ascii="Arial" w:hAnsi="Arial" w:cs="Arial"/>
        </w:rPr>
        <w:t>Der mit der Veranstaltung entstehende Arbeitsaufwand steht nicht im Verhältnis zum finanziellen Ertrag und wird daher von vielen Vereinen als nicht lukrativ angesehen. Eine Kopplung dieser Veranstaltung mit den Bezirksjahrgangsmeisterschaften an einem Wochenende verspricht eine Aufwertung der Veranstaltung und eine höhe</w:t>
      </w:r>
      <w:r w:rsidR="00020A28">
        <w:rPr>
          <w:rFonts w:ascii="Arial" w:hAnsi="Arial" w:cs="Arial"/>
        </w:rPr>
        <w:t>re</w:t>
      </w:r>
      <w:r w:rsidR="00EA575E">
        <w:rPr>
          <w:rFonts w:ascii="Arial" w:hAnsi="Arial" w:cs="Arial"/>
        </w:rPr>
        <w:t xml:space="preserve"> Wahrscheinlichkeit in der Vergabe dieser Veranstaltung.</w:t>
      </w:r>
    </w:p>
    <w:p w14:paraId="318F1172" w14:textId="589D0A45" w:rsidR="00EA575E" w:rsidRDefault="00EA575E" w:rsidP="006D47CA">
      <w:pPr>
        <w:rPr>
          <w:rFonts w:ascii="Arial" w:hAnsi="Arial" w:cs="Arial"/>
        </w:rPr>
      </w:pPr>
    </w:p>
    <w:p w14:paraId="1B9FDA53" w14:textId="6B8A5481" w:rsidR="00EA575E" w:rsidRDefault="00EA575E" w:rsidP="006D47CA">
      <w:pPr>
        <w:rPr>
          <w:rFonts w:ascii="Arial" w:hAnsi="Arial" w:cs="Arial"/>
        </w:rPr>
      </w:pPr>
      <w:r>
        <w:rPr>
          <w:rFonts w:ascii="Arial" w:hAnsi="Arial" w:cs="Arial"/>
        </w:rPr>
        <w:t>Die Veränderung tritt am 08.05.2023 in Kraft und gilt ab der nächsten Saison 2023 / 2024.</w:t>
      </w:r>
    </w:p>
    <w:p w14:paraId="34D8D219" w14:textId="7D00DF05" w:rsidR="00EA575E" w:rsidRDefault="00EA575E" w:rsidP="006D47CA">
      <w:pPr>
        <w:rPr>
          <w:rFonts w:ascii="Arial" w:hAnsi="Arial" w:cs="Arial"/>
        </w:rPr>
      </w:pPr>
    </w:p>
    <w:p w14:paraId="2578D022" w14:textId="26D57202" w:rsidR="00EA575E" w:rsidRDefault="00EA575E" w:rsidP="006D47CA">
      <w:pPr>
        <w:rPr>
          <w:rFonts w:ascii="Arial" w:hAnsi="Arial" w:cs="Arial"/>
        </w:rPr>
      </w:pPr>
    </w:p>
    <w:p w14:paraId="451D0384" w14:textId="48C22901" w:rsidR="00EA575E" w:rsidRDefault="00020A28" w:rsidP="006D47CA">
      <w:pPr>
        <w:rPr>
          <w:rFonts w:ascii="Arial" w:hAnsi="Arial" w:cs="Arial"/>
        </w:rPr>
      </w:pPr>
      <w:r>
        <w:rPr>
          <w:rFonts w:ascii="Tahoma" w:hAnsi="Tahoma" w:cs="Tahoma"/>
          <w:b/>
          <w:noProof/>
        </w:rPr>
        <w:drawing>
          <wp:inline distT="0" distB="0" distL="0" distR="0" wp14:anchorId="635F9A95" wp14:editId="4F88A8D7">
            <wp:extent cx="1524000" cy="619125"/>
            <wp:effectExtent l="0" t="0" r="0" b="9525"/>
            <wp:docPr id="2" name="Grafik 2" descr="eigene 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gene Unterschri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14:paraId="0D2E1760" w14:textId="77777777" w:rsidR="00020A28" w:rsidRDefault="00EA575E" w:rsidP="006D47CA">
      <w:pPr>
        <w:rPr>
          <w:rFonts w:ascii="Arial" w:hAnsi="Arial" w:cs="Arial"/>
        </w:rPr>
      </w:pPr>
      <w:r>
        <w:rPr>
          <w:rFonts w:ascii="Arial" w:hAnsi="Arial" w:cs="Arial"/>
        </w:rPr>
        <w:t>Nils Wentzell</w:t>
      </w:r>
    </w:p>
    <w:p w14:paraId="65837F68" w14:textId="03E749C8" w:rsidR="00EA575E" w:rsidRDefault="00EA575E" w:rsidP="006D47CA">
      <w:pPr>
        <w:rPr>
          <w:rFonts w:ascii="Arial" w:hAnsi="Arial" w:cs="Arial"/>
        </w:rPr>
      </w:pPr>
      <w:r>
        <w:rPr>
          <w:rFonts w:ascii="Arial" w:hAnsi="Arial" w:cs="Arial"/>
        </w:rPr>
        <w:t xml:space="preserve">Bezirksjugendwart HTTV – West </w:t>
      </w:r>
    </w:p>
    <w:p w14:paraId="0DEF5157" w14:textId="6A8DDC6A" w:rsidR="00EA575E" w:rsidRDefault="00EA575E" w:rsidP="006D47CA">
      <w:pPr>
        <w:rPr>
          <w:rFonts w:ascii="Arial" w:hAnsi="Arial" w:cs="Arial"/>
        </w:rPr>
      </w:pPr>
      <w:r>
        <w:rPr>
          <w:rFonts w:ascii="Arial" w:hAnsi="Arial" w:cs="Arial"/>
        </w:rPr>
        <w:t>Antragsteller</w:t>
      </w:r>
    </w:p>
    <w:p w14:paraId="46F40C63" w14:textId="77777777" w:rsidR="005516C1" w:rsidRDefault="005516C1" w:rsidP="006D47CA">
      <w:pPr>
        <w:rPr>
          <w:rFonts w:ascii="Arial" w:hAnsi="Arial" w:cs="Arial"/>
        </w:rPr>
      </w:pPr>
    </w:p>
    <w:p w14:paraId="417E4512" w14:textId="77777777" w:rsidR="005516C1" w:rsidRDefault="005516C1" w:rsidP="005516C1">
      <w:pPr>
        <w:autoSpaceDE w:val="0"/>
        <w:autoSpaceDN w:val="0"/>
        <w:adjustRightInd w:val="0"/>
        <w:rPr>
          <w:rFonts w:ascii="Arial" w:hAnsi="Arial" w:cs="Arial"/>
          <w:b/>
          <w:bCs/>
          <w:szCs w:val="24"/>
        </w:rPr>
      </w:pPr>
    </w:p>
    <w:p w14:paraId="5D651201" w14:textId="77777777" w:rsidR="005516C1" w:rsidRDefault="005516C1" w:rsidP="005516C1">
      <w:pPr>
        <w:autoSpaceDE w:val="0"/>
        <w:autoSpaceDN w:val="0"/>
        <w:adjustRightInd w:val="0"/>
        <w:rPr>
          <w:rFonts w:ascii="Arial" w:hAnsi="Arial" w:cs="Arial"/>
          <w:b/>
          <w:bCs/>
          <w:szCs w:val="24"/>
        </w:rPr>
      </w:pPr>
    </w:p>
    <w:p w14:paraId="26723916" w14:textId="242C9537" w:rsidR="005516C1" w:rsidRDefault="005516C1" w:rsidP="005516C1">
      <w:pPr>
        <w:autoSpaceDE w:val="0"/>
        <w:autoSpaceDN w:val="0"/>
        <w:adjustRightInd w:val="0"/>
        <w:rPr>
          <w:rFonts w:ascii="Arial" w:hAnsi="Arial" w:cs="Arial"/>
          <w:b/>
          <w:bCs/>
          <w:szCs w:val="24"/>
        </w:rPr>
      </w:pPr>
      <w:r>
        <w:rPr>
          <w:rFonts w:ascii="Arial" w:hAnsi="Arial" w:cs="Arial"/>
          <w:b/>
          <w:bCs/>
          <w:szCs w:val="24"/>
        </w:rPr>
        <w:t>A</w:t>
      </w:r>
      <w:r>
        <w:rPr>
          <w:rFonts w:ascii="Arial" w:hAnsi="Arial" w:cs="Arial"/>
          <w:b/>
          <w:bCs/>
          <w:sz w:val="19"/>
          <w:szCs w:val="19"/>
        </w:rPr>
        <w:t>BSTIMMUNGSERGEBNIS</w:t>
      </w:r>
      <w:r>
        <w:rPr>
          <w:rFonts w:ascii="Arial" w:hAnsi="Arial" w:cs="Arial"/>
          <w:b/>
          <w:bCs/>
          <w:szCs w:val="24"/>
        </w:rPr>
        <w:t xml:space="preserve">: </w:t>
      </w:r>
    </w:p>
    <w:p w14:paraId="0704BC7D" w14:textId="77777777" w:rsidR="005516C1" w:rsidRDefault="005516C1" w:rsidP="005516C1">
      <w:pPr>
        <w:autoSpaceDE w:val="0"/>
        <w:autoSpaceDN w:val="0"/>
        <w:adjustRightInd w:val="0"/>
        <w:rPr>
          <w:rFonts w:ascii="Arial" w:hAnsi="Arial" w:cs="Arial"/>
          <w:b/>
          <w:bCs/>
          <w:szCs w:val="24"/>
        </w:rPr>
      </w:pPr>
    </w:p>
    <w:p w14:paraId="5BBFC36D" w14:textId="77777777" w:rsidR="005516C1" w:rsidRDefault="005516C1" w:rsidP="005516C1">
      <w:pPr>
        <w:autoSpaceDE w:val="0"/>
        <w:autoSpaceDN w:val="0"/>
        <w:adjustRightInd w:val="0"/>
        <w:rPr>
          <w:rFonts w:ascii="Arial" w:hAnsi="Arial" w:cs="Arial"/>
          <w:b/>
          <w:bCs/>
          <w:szCs w:val="24"/>
        </w:rPr>
      </w:pPr>
      <w:bookmarkStart w:id="0" w:name="_Hlk100043450"/>
      <w:r>
        <w:rPr>
          <w:rFonts w:ascii="Arial" w:hAnsi="Arial" w:cs="Arial"/>
          <w:b/>
          <w:bCs/>
          <w:szCs w:val="24"/>
        </w:rPr>
        <w:t xml:space="preserve">____ JA </w:t>
      </w:r>
    </w:p>
    <w:p w14:paraId="66B91964" w14:textId="77777777" w:rsidR="005516C1" w:rsidRDefault="005516C1" w:rsidP="005516C1">
      <w:pPr>
        <w:autoSpaceDE w:val="0"/>
        <w:autoSpaceDN w:val="0"/>
        <w:adjustRightInd w:val="0"/>
        <w:rPr>
          <w:rFonts w:ascii="Arial" w:hAnsi="Arial" w:cs="Arial"/>
          <w:b/>
          <w:bCs/>
          <w:szCs w:val="24"/>
        </w:rPr>
      </w:pPr>
    </w:p>
    <w:p w14:paraId="661007A3" w14:textId="77777777" w:rsidR="005516C1" w:rsidRDefault="005516C1" w:rsidP="005516C1">
      <w:pPr>
        <w:autoSpaceDE w:val="0"/>
        <w:autoSpaceDN w:val="0"/>
        <w:adjustRightInd w:val="0"/>
        <w:rPr>
          <w:rFonts w:ascii="Arial" w:hAnsi="Arial" w:cs="Arial"/>
          <w:b/>
          <w:bCs/>
          <w:szCs w:val="24"/>
        </w:rPr>
      </w:pPr>
      <w:r>
        <w:rPr>
          <w:rFonts w:ascii="Arial" w:hAnsi="Arial" w:cs="Arial"/>
          <w:b/>
          <w:bCs/>
          <w:szCs w:val="24"/>
        </w:rPr>
        <w:t>____ NEIN</w:t>
      </w:r>
    </w:p>
    <w:p w14:paraId="1001F127" w14:textId="77777777" w:rsidR="005516C1" w:rsidRDefault="005516C1" w:rsidP="005516C1">
      <w:pPr>
        <w:autoSpaceDE w:val="0"/>
        <w:autoSpaceDN w:val="0"/>
        <w:adjustRightInd w:val="0"/>
        <w:rPr>
          <w:rFonts w:ascii="Arial" w:hAnsi="Arial" w:cs="Arial"/>
          <w:b/>
          <w:bCs/>
          <w:szCs w:val="24"/>
        </w:rPr>
      </w:pPr>
    </w:p>
    <w:p w14:paraId="358D1F17" w14:textId="77777777" w:rsidR="005516C1" w:rsidRDefault="005516C1" w:rsidP="005516C1">
      <w:pPr>
        <w:autoSpaceDE w:val="0"/>
        <w:autoSpaceDN w:val="0"/>
        <w:adjustRightInd w:val="0"/>
        <w:rPr>
          <w:rFonts w:ascii="Arial" w:hAnsi="Arial" w:cs="Arial"/>
          <w:szCs w:val="24"/>
        </w:rPr>
      </w:pPr>
      <w:r>
        <w:rPr>
          <w:rFonts w:ascii="Arial" w:hAnsi="Arial" w:cs="Arial"/>
          <w:b/>
          <w:bCs/>
          <w:szCs w:val="24"/>
        </w:rPr>
        <w:t>____ Enthaltung</w:t>
      </w:r>
      <w:bookmarkEnd w:id="0"/>
    </w:p>
    <w:p w14:paraId="661DF5F9" w14:textId="77777777" w:rsidR="005516C1" w:rsidRDefault="005516C1" w:rsidP="006D47CA">
      <w:pPr>
        <w:rPr>
          <w:rFonts w:ascii="Arial" w:hAnsi="Arial" w:cs="Arial"/>
        </w:rPr>
      </w:pPr>
    </w:p>
    <w:p w14:paraId="563941A2" w14:textId="77777777" w:rsidR="00EA575E" w:rsidRDefault="00EA575E" w:rsidP="006D47CA">
      <w:pPr>
        <w:rPr>
          <w:rFonts w:ascii="Arial" w:hAnsi="Arial" w:cs="Arial"/>
        </w:rPr>
      </w:pPr>
    </w:p>
    <w:p w14:paraId="29EF08FA" w14:textId="5238331D" w:rsidR="003174ED" w:rsidRDefault="003174ED" w:rsidP="006D47CA">
      <w:pPr>
        <w:rPr>
          <w:rFonts w:ascii="Arial" w:hAnsi="Arial" w:cs="Arial"/>
        </w:rPr>
      </w:pPr>
    </w:p>
    <w:p w14:paraId="510DC6A3" w14:textId="188A32A9" w:rsidR="003174ED" w:rsidRDefault="003174ED" w:rsidP="006D47CA">
      <w:pPr>
        <w:rPr>
          <w:rFonts w:ascii="Arial" w:hAnsi="Arial" w:cs="Arial"/>
        </w:rPr>
      </w:pPr>
    </w:p>
    <w:p w14:paraId="08C62FE6" w14:textId="77777777" w:rsidR="003174ED" w:rsidRDefault="003174ED" w:rsidP="006D47CA">
      <w:pPr>
        <w:rPr>
          <w:rFonts w:ascii="Arial" w:hAnsi="Arial" w:cs="Arial"/>
        </w:rPr>
      </w:pPr>
    </w:p>
    <w:p w14:paraId="7A98FAE0" w14:textId="77777777" w:rsidR="003174ED" w:rsidRPr="0065536B" w:rsidRDefault="003174ED" w:rsidP="006D47CA">
      <w:pPr>
        <w:rPr>
          <w:rFonts w:ascii="Arial" w:hAnsi="Arial" w:cs="Arial"/>
        </w:rPr>
      </w:pPr>
    </w:p>
    <w:sectPr w:rsidR="003174ED" w:rsidRPr="0065536B" w:rsidSect="00856DDF">
      <w:headerReference w:type="default" r:id="rId8"/>
      <w:pgSz w:w="11906" w:h="16838"/>
      <w:pgMar w:top="1701" w:right="567" w:bottom="284" w:left="1134" w:header="0"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3D0D" w14:textId="77777777" w:rsidR="0079449E" w:rsidRDefault="0079449E">
      <w:r>
        <w:separator/>
      </w:r>
    </w:p>
  </w:endnote>
  <w:endnote w:type="continuationSeparator" w:id="0">
    <w:p w14:paraId="1695E87C" w14:textId="77777777" w:rsidR="0079449E" w:rsidRDefault="0079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2EFD" w14:textId="77777777" w:rsidR="0079449E" w:rsidRDefault="0079449E">
      <w:r>
        <w:separator/>
      </w:r>
    </w:p>
  </w:footnote>
  <w:footnote w:type="continuationSeparator" w:id="0">
    <w:p w14:paraId="1A6F5AA6" w14:textId="77777777" w:rsidR="0079449E" w:rsidRDefault="0079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2403" w14:textId="7BEE91CF" w:rsidR="001F4E10" w:rsidRDefault="000460C3" w:rsidP="001F4E10">
    <w:pPr>
      <w:pStyle w:val="Kopfzeile"/>
      <w:ind w:left="-1134" w:right="-567"/>
    </w:pPr>
    <w:r>
      <w:rPr>
        <w:noProof/>
      </w:rPr>
      <w:drawing>
        <wp:inline distT="0" distB="0" distL="0" distR="0" wp14:anchorId="2A490EF2" wp14:editId="688CC857">
          <wp:extent cx="7600950" cy="14478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8A9"/>
    <w:multiLevelType w:val="hybridMultilevel"/>
    <w:tmpl w:val="E1540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7802E0"/>
    <w:multiLevelType w:val="hybridMultilevel"/>
    <w:tmpl w:val="D55EFA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C60F6C"/>
    <w:multiLevelType w:val="hybridMultilevel"/>
    <w:tmpl w:val="DEF2721C"/>
    <w:lvl w:ilvl="0" w:tplc="247885F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62B54BA"/>
    <w:multiLevelType w:val="hybridMultilevel"/>
    <w:tmpl w:val="8954D3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040BF6"/>
    <w:multiLevelType w:val="hybridMultilevel"/>
    <w:tmpl w:val="1FB27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5376416">
    <w:abstractNumId w:val="4"/>
  </w:num>
  <w:num w:numId="2" w16cid:durableId="836068264">
    <w:abstractNumId w:val="3"/>
  </w:num>
  <w:num w:numId="3" w16cid:durableId="1610577924">
    <w:abstractNumId w:val="1"/>
  </w:num>
  <w:num w:numId="4" w16cid:durableId="162824061">
    <w:abstractNumId w:val="2"/>
  </w:num>
  <w:num w:numId="5" w16cid:durableId="123137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0C"/>
    <w:rsid w:val="00003AD0"/>
    <w:rsid w:val="0001051F"/>
    <w:rsid w:val="00020A28"/>
    <w:rsid w:val="000460C3"/>
    <w:rsid w:val="00073FDB"/>
    <w:rsid w:val="001507F1"/>
    <w:rsid w:val="0016700D"/>
    <w:rsid w:val="00177A00"/>
    <w:rsid w:val="001F4E10"/>
    <w:rsid w:val="003174ED"/>
    <w:rsid w:val="0032567E"/>
    <w:rsid w:val="00357ABD"/>
    <w:rsid w:val="0038145D"/>
    <w:rsid w:val="003D2779"/>
    <w:rsid w:val="003E3E78"/>
    <w:rsid w:val="00422C91"/>
    <w:rsid w:val="004436FA"/>
    <w:rsid w:val="004912C6"/>
    <w:rsid w:val="004A69B0"/>
    <w:rsid w:val="005378BD"/>
    <w:rsid w:val="005516C1"/>
    <w:rsid w:val="0059225F"/>
    <w:rsid w:val="005D3F3C"/>
    <w:rsid w:val="005D758D"/>
    <w:rsid w:val="006250EF"/>
    <w:rsid w:val="0065536B"/>
    <w:rsid w:val="0068360C"/>
    <w:rsid w:val="006D47CA"/>
    <w:rsid w:val="006E312A"/>
    <w:rsid w:val="00727B90"/>
    <w:rsid w:val="00754E56"/>
    <w:rsid w:val="0079449E"/>
    <w:rsid w:val="00856DDF"/>
    <w:rsid w:val="008F3E6F"/>
    <w:rsid w:val="009322B5"/>
    <w:rsid w:val="009A727C"/>
    <w:rsid w:val="009D023D"/>
    <w:rsid w:val="00AD409F"/>
    <w:rsid w:val="00AD4A8E"/>
    <w:rsid w:val="00AE7575"/>
    <w:rsid w:val="00BE0755"/>
    <w:rsid w:val="00BF6DD8"/>
    <w:rsid w:val="00C16E85"/>
    <w:rsid w:val="00CA4CC0"/>
    <w:rsid w:val="00DF4168"/>
    <w:rsid w:val="00E002D4"/>
    <w:rsid w:val="00E270B9"/>
    <w:rsid w:val="00E52C9F"/>
    <w:rsid w:val="00EA575E"/>
    <w:rsid w:val="00F20791"/>
    <w:rsid w:val="00F65234"/>
    <w:rsid w:val="00F87DE4"/>
    <w:rsid w:val="00FD0BC8"/>
    <w:rsid w:val="00FD0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57F927B4"/>
  <w15:chartTrackingRefBased/>
  <w15:docId w15:val="{98A4CF13-391D-464F-9AC5-3AF3C7BD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02D4"/>
    <w:rPr>
      <w:sz w:val="24"/>
    </w:rPr>
  </w:style>
  <w:style w:type="paragraph" w:styleId="berschrift1">
    <w:name w:val="heading 1"/>
    <w:basedOn w:val="Standard"/>
    <w:next w:val="Standard"/>
    <w:qFormat/>
    <w:rsid w:val="00DF5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eastAsia="Times New Roman" w:hAnsi="Arial"/>
      <w:b/>
      <w:color w:val="000000"/>
      <w:sz w:val="28"/>
    </w:rPr>
  </w:style>
  <w:style w:type="paragraph" w:styleId="berschrift2">
    <w:name w:val="heading 2"/>
    <w:basedOn w:val="Standard"/>
    <w:next w:val="Standard"/>
    <w:qFormat/>
    <w:rsid w:val="00DF5E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eastAsia="Times New Roman" w:hAnsi="Arial"/>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sz w:val="20"/>
    </w:rPr>
  </w:style>
  <w:style w:type="character" w:customStyle="1" w:styleId="BesuchterHyperlink">
    <w:name w:val="BesuchterHyperlink"/>
    <w:rPr>
      <w:color w:val="800080"/>
      <w:u w:val="single"/>
    </w:rPr>
  </w:style>
  <w:style w:type="paragraph" w:styleId="Sprechblasentext">
    <w:name w:val="Balloon Text"/>
    <w:basedOn w:val="Standard"/>
    <w:semiHidden/>
    <w:rsid w:val="000808AA"/>
    <w:rPr>
      <w:rFonts w:ascii="Tahoma" w:hAnsi="Tahoma" w:cs="Tahoma"/>
      <w:sz w:val="16"/>
      <w:szCs w:val="16"/>
    </w:rPr>
  </w:style>
  <w:style w:type="paragraph" w:styleId="Listenabsatz">
    <w:name w:val="List Paragraph"/>
    <w:basedOn w:val="Standard"/>
    <w:uiPriority w:val="34"/>
    <w:qFormat/>
    <w:rsid w:val="00DF4168"/>
    <w:pPr>
      <w:spacing w:after="200" w:line="276" w:lineRule="auto"/>
      <w:ind w:left="720"/>
      <w:contextualSpacing/>
    </w:pPr>
    <w:rPr>
      <w:rFonts w:ascii="Calibri" w:eastAsia="Calibri" w:hAnsi="Calibri"/>
      <w:sz w:val="22"/>
      <w:szCs w:val="22"/>
      <w:lang w:eastAsia="en-US"/>
    </w:rPr>
  </w:style>
  <w:style w:type="character" w:styleId="IntensiveHervorhebung">
    <w:name w:val="Intense Emphasis"/>
    <w:uiPriority w:val="21"/>
    <w:qFormat/>
    <w:rsid w:val="00DF416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Metz</Company>
  <LinksUpToDate>false</LinksUpToDate>
  <CharactersWithSpaces>1436</CharactersWithSpaces>
  <SharedDoc>false</SharedDoc>
  <HLinks>
    <vt:vector size="6" baseType="variant">
      <vt:variant>
        <vt:i4>2555905</vt:i4>
      </vt:variant>
      <vt:variant>
        <vt:i4>0</vt:i4>
      </vt:variant>
      <vt:variant>
        <vt:i4>0</vt:i4>
      </vt:variant>
      <vt:variant>
        <vt:i4>5</vt:i4>
      </vt:variant>
      <vt:variant>
        <vt:lpwstr>mailto:arnold@httv.de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dc:creator>
  <cp:keywords/>
  <cp:lastModifiedBy>Jürgen Arnold</cp:lastModifiedBy>
  <cp:revision>4</cp:revision>
  <cp:lastPrinted>2023-03-28T14:04:00Z</cp:lastPrinted>
  <dcterms:created xsi:type="dcterms:W3CDTF">2023-04-27T13:09:00Z</dcterms:created>
  <dcterms:modified xsi:type="dcterms:W3CDTF">2023-05-03T05:45:00Z</dcterms:modified>
</cp:coreProperties>
</file>