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41ED" w14:textId="77777777" w:rsidR="005432C9" w:rsidRDefault="002A3CBC">
      <w:pPr>
        <w:pStyle w:val="Textkrper"/>
        <w:rPr>
          <w:rFonts w:ascii="Times New Roman"/>
        </w:rPr>
      </w:pPr>
      <w:r>
        <w:rPr>
          <w:noProof/>
          <w:lang w:val="de-DE" w:eastAsia="de-DE"/>
        </w:rPr>
        <w:drawing>
          <wp:anchor distT="0" distB="0" distL="0" distR="0" simplePos="0" relativeHeight="251600896" behindDoc="1" locked="0" layoutInCell="1" allowOverlap="1" wp14:anchorId="7553CFEA" wp14:editId="2B5C4B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4468" cy="1438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468" cy="1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6F10C" w14:textId="77777777" w:rsidR="005432C9" w:rsidRDefault="005432C9">
      <w:pPr>
        <w:pStyle w:val="Textkrper"/>
        <w:rPr>
          <w:rFonts w:ascii="Times New Roman"/>
        </w:rPr>
      </w:pPr>
    </w:p>
    <w:p w14:paraId="258A2BEF" w14:textId="77777777" w:rsidR="005432C9" w:rsidRDefault="005432C9">
      <w:pPr>
        <w:pStyle w:val="Textkrper"/>
        <w:rPr>
          <w:rFonts w:ascii="Times New Roman"/>
        </w:rPr>
      </w:pPr>
    </w:p>
    <w:p w14:paraId="40C429BE" w14:textId="77777777" w:rsidR="005432C9" w:rsidRDefault="005432C9">
      <w:pPr>
        <w:pStyle w:val="Textkrper"/>
        <w:rPr>
          <w:rFonts w:ascii="Times New Roman"/>
        </w:rPr>
      </w:pPr>
    </w:p>
    <w:p w14:paraId="40824786" w14:textId="77777777" w:rsidR="005432C9" w:rsidRDefault="005432C9">
      <w:pPr>
        <w:pStyle w:val="Textkrper"/>
        <w:rPr>
          <w:rFonts w:ascii="Times New Roman"/>
        </w:rPr>
      </w:pPr>
    </w:p>
    <w:p w14:paraId="60FEAFED" w14:textId="77777777" w:rsidR="005432C9" w:rsidRDefault="005432C9">
      <w:pPr>
        <w:pStyle w:val="Textkrper"/>
        <w:rPr>
          <w:rFonts w:ascii="Times New Roman"/>
        </w:rPr>
      </w:pPr>
    </w:p>
    <w:p w14:paraId="25B0058B" w14:textId="77777777" w:rsidR="005432C9" w:rsidRDefault="005432C9">
      <w:pPr>
        <w:pStyle w:val="Textkrper"/>
        <w:rPr>
          <w:rFonts w:ascii="Times New Roman"/>
        </w:rPr>
      </w:pPr>
    </w:p>
    <w:p w14:paraId="6CD1754B" w14:textId="77777777" w:rsidR="005432C9" w:rsidRDefault="005432C9">
      <w:pPr>
        <w:pStyle w:val="Textkrper"/>
        <w:rPr>
          <w:rFonts w:ascii="Times New Roman"/>
        </w:rPr>
      </w:pPr>
    </w:p>
    <w:p w14:paraId="3A8DA93F" w14:textId="77777777" w:rsidR="005432C9" w:rsidRDefault="005432C9">
      <w:pPr>
        <w:pStyle w:val="Textkrper"/>
        <w:rPr>
          <w:rFonts w:ascii="Times New Roman"/>
        </w:rPr>
      </w:pPr>
    </w:p>
    <w:p w14:paraId="67A2980C" w14:textId="77777777" w:rsidR="005432C9" w:rsidRDefault="005432C9">
      <w:pPr>
        <w:pStyle w:val="Textkrper"/>
        <w:rPr>
          <w:rFonts w:ascii="Times New Roman"/>
        </w:rPr>
      </w:pPr>
    </w:p>
    <w:p w14:paraId="63AFED1B" w14:textId="77777777" w:rsidR="005432C9" w:rsidRDefault="005432C9">
      <w:pPr>
        <w:pStyle w:val="Textkrper"/>
        <w:spacing w:before="4"/>
        <w:rPr>
          <w:rFonts w:ascii="Times New Roman"/>
          <w:sz w:val="19"/>
        </w:rPr>
      </w:pPr>
    </w:p>
    <w:p w14:paraId="6F282276" w14:textId="77777777" w:rsidR="005432C9" w:rsidRDefault="002A3CBC">
      <w:pPr>
        <w:spacing w:before="56"/>
        <w:ind w:left="115"/>
        <w:rPr>
          <w:b/>
          <w:sz w:val="26"/>
        </w:rPr>
      </w:pPr>
      <w:r>
        <w:rPr>
          <w:b/>
          <w:sz w:val="26"/>
        </w:rPr>
        <w:t>Erteilung einer Ausnahmegenehmigung</w:t>
      </w:r>
    </w:p>
    <w:p w14:paraId="71BEFA28" w14:textId="77777777" w:rsidR="005432C9" w:rsidRDefault="005432C9">
      <w:pPr>
        <w:pStyle w:val="Textkrper"/>
        <w:spacing w:before="1"/>
        <w:rPr>
          <w:b/>
          <w:sz w:val="26"/>
        </w:rPr>
      </w:pPr>
    </w:p>
    <w:p w14:paraId="468FC2F2" w14:textId="2FB41182" w:rsidR="005432C9" w:rsidRDefault="002A3CBC">
      <w:pPr>
        <w:pStyle w:val="berschrift1"/>
        <w:spacing w:before="1"/>
      </w:pPr>
      <w:r>
        <w:t xml:space="preserve">Vereins-Nr.: </w:t>
      </w:r>
      <w:r w:rsidR="00C915D2">
        <w:t>3</w:t>
      </w:r>
      <w:r w:rsidR="009F5F77">
        <w:t>4010</w:t>
      </w:r>
    </w:p>
    <w:p w14:paraId="1436A5D8" w14:textId="77777777" w:rsidR="00C915D2" w:rsidRDefault="00C915D2">
      <w:pPr>
        <w:pStyle w:val="berschrift1"/>
        <w:spacing w:before="1"/>
      </w:pPr>
    </w:p>
    <w:p w14:paraId="0F85007A" w14:textId="6202F81A" w:rsidR="005432C9" w:rsidRDefault="002A3CBC">
      <w:pPr>
        <w:ind w:left="115"/>
        <w:rPr>
          <w:b/>
          <w:sz w:val="24"/>
        </w:rPr>
      </w:pPr>
      <w:r>
        <w:rPr>
          <w:b/>
          <w:sz w:val="24"/>
        </w:rPr>
        <w:t xml:space="preserve">Vereinsname: </w:t>
      </w:r>
      <w:r w:rsidR="009F5F77">
        <w:rPr>
          <w:b/>
          <w:sz w:val="24"/>
        </w:rPr>
        <w:t>BSC 1985 Flörsheim</w:t>
      </w:r>
    </w:p>
    <w:p w14:paraId="7C6FF3DA" w14:textId="77777777" w:rsidR="005432C9" w:rsidRDefault="005432C9">
      <w:pPr>
        <w:pStyle w:val="Textkrper"/>
        <w:spacing w:before="10"/>
        <w:rPr>
          <w:b/>
          <w:sz w:val="23"/>
        </w:rPr>
      </w:pPr>
    </w:p>
    <w:p w14:paraId="6DEAE07D" w14:textId="77777777" w:rsidR="005432C9" w:rsidRDefault="002A3CBC">
      <w:pPr>
        <w:pStyle w:val="Textkrper"/>
        <w:ind w:left="115"/>
      </w:pPr>
      <w:r>
        <w:t>Gemäß WO I 1.X wird die beantragte Ausnahmegenehmigung für die Austragungsstätte:</w:t>
      </w:r>
    </w:p>
    <w:p w14:paraId="66B303A2" w14:textId="77777777" w:rsidR="005432C9" w:rsidRDefault="005432C9">
      <w:pPr>
        <w:pStyle w:val="Textkrper"/>
        <w:spacing w:before="10"/>
        <w:rPr>
          <w:sz w:val="19"/>
        </w:rPr>
      </w:pPr>
    </w:p>
    <w:p w14:paraId="7C9F512A" w14:textId="77777777" w:rsidR="00C915D2" w:rsidRDefault="00C915D2">
      <w:pPr>
        <w:pStyle w:val="Textkrper"/>
        <w:spacing w:line="480" w:lineRule="auto"/>
        <w:ind w:left="115" w:right="3793"/>
      </w:pPr>
    </w:p>
    <w:p w14:paraId="11A331E4" w14:textId="204256DD" w:rsidR="00FA07E3" w:rsidRDefault="009F5F77">
      <w:pPr>
        <w:pStyle w:val="Textkrper"/>
        <w:spacing w:line="480" w:lineRule="auto"/>
        <w:ind w:left="115" w:right="3793"/>
      </w:pPr>
      <w:r>
        <w:t>Riedschulturnhalle 65439 Flörsheim</w:t>
      </w:r>
    </w:p>
    <w:p w14:paraId="328896D3" w14:textId="5691FC47" w:rsidR="005432C9" w:rsidRPr="002B7BFE" w:rsidRDefault="00FA07E3">
      <w:pPr>
        <w:pStyle w:val="Textkrper"/>
        <w:spacing w:line="480" w:lineRule="auto"/>
        <w:ind w:left="115" w:right="3793"/>
        <w:rPr>
          <w:lang w:val="de-DE"/>
        </w:rPr>
      </w:pPr>
      <w:r>
        <w:t>m</w:t>
      </w:r>
      <w:r w:rsidR="002A3CBC">
        <w:t>it folgenden Ausnahmen:</w:t>
      </w:r>
    </w:p>
    <w:p w14:paraId="7E83DA70" w14:textId="349C5532" w:rsidR="005432C9" w:rsidRDefault="009F5F77">
      <w:pPr>
        <w:pStyle w:val="Textkrper"/>
        <w:spacing w:line="229" w:lineRule="exact"/>
        <w:ind w:left="115"/>
      </w:pPr>
      <w:r>
        <w:rPr>
          <w:lang w:val="de-DE"/>
        </w:rPr>
        <w:t xml:space="preserve">Beleuchtungsstärke 220 Lux </w:t>
      </w:r>
      <w:r w:rsidR="002B7BFE">
        <w:t xml:space="preserve"> </w:t>
      </w:r>
    </w:p>
    <w:p w14:paraId="5CD61632" w14:textId="77777777" w:rsidR="00842114" w:rsidRDefault="00842114">
      <w:pPr>
        <w:pStyle w:val="Textkrper"/>
        <w:spacing w:line="229" w:lineRule="exact"/>
        <w:ind w:left="115"/>
      </w:pPr>
    </w:p>
    <w:p w14:paraId="0D2020A3" w14:textId="5D66ED40" w:rsidR="00842114" w:rsidRDefault="009F5F77">
      <w:pPr>
        <w:pStyle w:val="Textkrper"/>
      </w:pPr>
      <w:r>
        <w:t>• Die Mindeststärke der Beleuchtung für den gesamten Spielraum (Box) beträgt mindestens 250 Lux (empfohlen 600 Lux)</w:t>
      </w:r>
    </w:p>
    <w:p w14:paraId="34652BC9" w14:textId="77777777" w:rsidR="005432C9" w:rsidRDefault="005432C9">
      <w:pPr>
        <w:pStyle w:val="Textkrper"/>
        <w:spacing w:before="1"/>
      </w:pPr>
    </w:p>
    <w:p w14:paraId="284D8D98" w14:textId="1BAE647F" w:rsidR="005432C9" w:rsidRDefault="002A3CBC">
      <w:pPr>
        <w:pStyle w:val="Textkrper"/>
        <w:ind w:left="115"/>
      </w:pPr>
      <w:r>
        <w:t>für die Spielserie 202</w:t>
      </w:r>
      <w:r w:rsidR="009F5F77">
        <w:t>5</w:t>
      </w:r>
      <w:r>
        <w:t>/2</w:t>
      </w:r>
      <w:r w:rsidR="009F5F77">
        <w:t>6</w:t>
      </w:r>
      <w:r>
        <w:t xml:space="preserve"> für die Spielklassen </w:t>
      </w:r>
      <w:bookmarkStart w:id="0" w:name="_GoBack"/>
      <w:bookmarkEnd w:id="0"/>
      <w:r>
        <w:t>Bezirksebene erteilt.</w:t>
      </w:r>
    </w:p>
    <w:p w14:paraId="423DD650" w14:textId="77777777" w:rsidR="005432C9" w:rsidRDefault="005432C9">
      <w:pPr>
        <w:pStyle w:val="Textkrper"/>
      </w:pPr>
    </w:p>
    <w:p w14:paraId="59538996" w14:textId="77777777" w:rsidR="005432C9" w:rsidRDefault="005432C9">
      <w:pPr>
        <w:pStyle w:val="Textkrper"/>
      </w:pPr>
    </w:p>
    <w:p w14:paraId="74D2271D" w14:textId="29000D5F" w:rsidR="005432C9" w:rsidRDefault="00B53D6E">
      <w:pPr>
        <w:pStyle w:val="Textkrper"/>
        <w:spacing w:before="2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noProof/>
          <w:sz w:val="16"/>
          <w:lang w:val="de-DE" w:eastAsia="de-DE"/>
        </w:rPr>
        <w:drawing>
          <wp:inline distT="0" distB="0" distL="0" distR="0" wp14:anchorId="0ED1106F" wp14:editId="05703637">
            <wp:extent cx="1353185" cy="46926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38BC1" w14:textId="78AD3DFD" w:rsidR="005432C9" w:rsidRDefault="009F5F77">
      <w:pPr>
        <w:pStyle w:val="Textkrper"/>
        <w:tabs>
          <w:tab w:val="left" w:pos="3226"/>
          <w:tab w:val="left" w:pos="5451"/>
        </w:tabs>
        <w:spacing w:line="195" w:lineRule="exact"/>
        <w:ind w:left="115"/>
      </w:pPr>
      <w:r>
        <w:t>30</w:t>
      </w:r>
      <w:r w:rsidR="00842114">
        <w:t xml:space="preserve"> Jun</w:t>
      </w:r>
      <w:r>
        <w:t>i</w:t>
      </w:r>
      <w:r w:rsidR="00842114">
        <w:t xml:space="preserve"> 202</w:t>
      </w:r>
      <w:r>
        <w:t>5</w:t>
      </w:r>
      <w:r w:rsidR="002A3CBC">
        <w:tab/>
        <w:t>_</w:t>
      </w:r>
      <w:r w:rsidR="002A3CBC">
        <w:rPr>
          <w:u w:val="single"/>
        </w:rPr>
        <w:t xml:space="preserve"> </w:t>
      </w:r>
      <w:r w:rsidR="002A3CBC">
        <w:rPr>
          <w:u w:val="single"/>
        </w:rPr>
        <w:tab/>
      </w:r>
      <w:r w:rsidR="002A3CBC">
        <w:t>_</w:t>
      </w:r>
    </w:p>
    <w:p w14:paraId="7D854DA4" w14:textId="77777777" w:rsidR="005432C9" w:rsidRDefault="002A3CBC">
      <w:pPr>
        <w:tabs>
          <w:tab w:val="left" w:pos="3970"/>
        </w:tabs>
        <w:spacing w:line="184" w:lineRule="exact"/>
        <w:ind w:left="115"/>
        <w:rPr>
          <w:sz w:val="16"/>
        </w:rPr>
      </w:pPr>
      <w:r>
        <w:rPr>
          <w:sz w:val="16"/>
        </w:rPr>
        <w:t>Ort, Datum</w:t>
      </w:r>
      <w:r>
        <w:rPr>
          <w:sz w:val="16"/>
        </w:rPr>
        <w:tab/>
        <w:t>Unterschrift</w:t>
      </w:r>
    </w:p>
    <w:p w14:paraId="7E00874F" w14:textId="77777777" w:rsidR="005432C9" w:rsidRDefault="002A3CBC" w:rsidP="002A3CBC">
      <w:pPr>
        <w:spacing w:before="1"/>
        <w:ind w:left="2947" w:firstLine="653"/>
        <w:rPr>
          <w:sz w:val="16"/>
        </w:rPr>
      </w:pPr>
      <w:r>
        <w:rPr>
          <w:sz w:val="16"/>
        </w:rPr>
        <w:t>Bezirkssportwart West</w:t>
      </w:r>
    </w:p>
    <w:sectPr w:rsidR="005432C9">
      <w:type w:val="continuous"/>
      <w:pgSz w:w="11900" w:h="16840"/>
      <w:pgMar w:top="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9"/>
    <w:rsid w:val="000A6B3E"/>
    <w:rsid w:val="002A3CBC"/>
    <w:rsid w:val="002B7BFE"/>
    <w:rsid w:val="005432C9"/>
    <w:rsid w:val="00842114"/>
    <w:rsid w:val="009F5F77"/>
    <w:rsid w:val="00B53D6E"/>
    <w:rsid w:val="00BF6ECC"/>
    <w:rsid w:val="00C915D2"/>
    <w:rsid w:val="00DB30C4"/>
    <w:rsid w:val="00EB374D"/>
    <w:rsid w:val="00F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29E2"/>
  <w15:docId w15:val="{BD1CE50B-69C8-4483-8F88-34E5DA9A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84211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D56E-9EEB-471D-80CA-9FBD436D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Ausnahmegenehmigung202021 Verband TV Dreieichenhain</vt:lpstr>
    </vt:vector>
  </TitlesOfParts>
  <Company>HP Inc.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Ausnahmegenehmigung202021 Verband TV Dreieichenhain</dc:title>
  <dc:creator>Thomas</dc:creator>
  <cp:lastModifiedBy>Jürgen Arnold</cp:lastModifiedBy>
  <cp:revision>3</cp:revision>
  <cp:lastPrinted>2025-06-30T05:21:00Z</cp:lastPrinted>
  <dcterms:created xsi:type="dcterms:W3CDTF">2025-07-01T06:03:00Z</dcterms:created>
  <dcterms:modified xsi:type="dcterms:W3CDTF">2025-07-23T09:04:00Z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2021-05-26T00:00:00Z</vt:filetime>
  </property>
</Properties>
</file>